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E1A181" w14:textId="77777777" w:rsidR="00D04AE4" w:rsidRPr="00D04AE4" w:rsidRDefault="00D04AE4" w:rsidP="00D04AE4">
      <w:pPr>
        <w:tabs>
          <w:tab w:val="center" w:pos="4320"/>
          <w:tab w:val="right" w:pos="8640"/>
        </w:tabs>
        <w:spacing w:after="0" w:line="240" w:lineRule="auto"/>
        <w:ind w:right="-583"/>
        <w:rPr>
          <w:rFonts w:ascii="Times New Roman" w:eastAsia="Times New Roman" w:hAnsi="Times New Roman" w:cs="Times New Roman"/>
          <w:b/>
          <w:color w:val="0000FF"/>
          <w:sz w:val="32"/>
          <w:szCs w:val="32"/>
        </w:rPr>
      </w:pPr>
    </w:p>
    <w:tbl>
      <w:tblPr>
        <w:tblpPr w:leftFromText="180" w:rightFromText="180" w:vertAnchor="text" w:tblpY="1"/>
        <w:tblOverlap w:val="never"/>
        <w:tblW w:w="9738" w:type="dxa"/>
        <w:tblLook w:val="01E0" w:firstRow="1" w:lastRow="1" w:firstColumn="1" w:lastColumn="1" w:noHBand="0" w:noVBand="0"/>
      </w:tblPr>
      <w:tblGrid>
        <w:gridCol w:w="1897"/>
        <w:gridCol w:w="6311"/>
        <w:gridCol w:w="1530"/>
      </w:tblGrid>
      <w:tr w:rsidR="00D04AE4" w:rsidRPr="00D04AE4" w14:paraId="00F33824" w14:textId="77777777" w:rsidTr="00916DFA">
        <w:trPr>
          <w:trHeight w:val="1893"/>
        </w:trPr>
        <w:tc>
          <w:tcPr>
            <w:tcW w:w="1897" w:type="dxa"/>
          </w:tcPr>
          <w:p w14:paraId="55FDB2F8" w14:textId="77777777" w:rsidR="00D04AE4" w:rsidRPr="00D04AE4" w:rsidRDefault="00D04AE4" w:rsidP="00D04A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o-RO" w:eastAsia="ro-RO"/>
              </w:rPr>
            </w:pP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67B23830" wp14:editId="3B2283A5">
                  <wp:extent cx="771525" cy="1057275"/>
                  <wp:effectExtent l="0" t="0" r="9525" b="9525"/>
                  <wp:docPr id="1" name="Picture 1" descr="STEM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STEM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1525" cy="1057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11" w:type="dxa"/>
          </w:tcPr>
          <w:p w14:paraId="00C7BD86" w14:textId="77777777" w:rsidR="00D04AE4" w:rsidRPr="00D04AE4" w:rsidRDefault="00D04AE4" w:rsidP="00D04AE4">
            <w:pPr>
              <w:tabs>
                <w:tab w:val="center" w:pos="4320"/>
                <w:tab w:val="right" w:pos="7643"/>
              </w:tabs>
              <w:spacing w:after="0" w:line="240" w:lineRule="auto"/>
              <w:ind w:right="-2628"/>
              <w:rPr>
                <w:rFonts w:ascii="Times New Roman" w:eastAsia="Times New Roman" w:hAnsi="Times New Roman" w:cs="Times New Roman"/>
                <w:b/>
                <w:color w:val="0000FF"/>
                <w:sz w:val="32"/>
                <w:szCs w:val="32"/>
                <w:lang w:val="it-IT"/>
              </w:rPr>
            </w:pPr>
            <w:r w:rsidRPr="00D04AE4">
              <w:rPr>
                <w:rFonts w:ascii="Times New Roman" w:eastAsia="Times New Roman" w:hAnsi="Times New Roman" w:cs="Times New Roman"/>
                <w:b/>
                <w:color w:val="0000FF"/>
                <w:sz w:val="32"/>
                <w:szCs w:val="32"/>
                <w:lang w:val="it-IT"/>
              </w:rPr>
              <w:t xml:space="preserve">                  R   O   M   Â   N   I   A</w:t>
            </w:r>
          </w:p>
          <w:p w14:paraId="09BE609A" w14:textId="77777777" w:rsidR="00D04AE4" w:rsidRPr="00D04AE4" w:rsidRDefault="00D04AE4" w:rsidP="00D04AE4">
            <w:pPr>
              <w:tabs>
                <w:tab w:val="center" w:pos="4320"/>
                <w:tab w:val="right" w:pos="7643"/>
              </w:tabs>
              <w:spacing w:after="0" w:line="240" w:lineRule="auto"/>
              <w:ind w:right="-2628"/>
              <w:rPr>
                <w:rFonts w:ascii="Times New Roman" w:eastAsia="Times New Roman" w:hAnsi="Times New Roman" w:cs="Times New Roman"/>
                <w:b/>
                <w:color w:val="0000FF"/>
                <w:sz w:val="32"/>
                <w:szCs w:val="32"/>
                <w:lang w:val="it-IT"/>
              </w:rPr>
            </w:pPr>
            <w:r w:rsidRPr="00D04AE4">
              <w:rPr>
                <w:rFonts w:ascii="Times New Roman" w:eastAsia="Times New Roman" w:hAnsi="Times New Roman" w:cs="Times New Roman"/>
                <w:b/>
                <w:color w:val="0000FF"/>
                <w:sz w:val="32"/>
                <w:szCs w:val="32"/>
                <w:lang w:val="it-IT"/>
              </w:rPr>
              <w:t>JUDEŢUL  VASLUI - COMUNA   IVEŞTI</w:t>
            </w:r>
          </w:p>
          <w:p w14:paraId="678C99C8" w14:textId="77777777" w:rsidR="00D04AE4" w:rsidRPr="00D04AE4" w:rsidRDefault="00D04AE4" w:rsidP="00D04AE4">
            <w:pPr>
              <w:tabs>
                <w:tab w:val="center" w:pos="4320"/>
                <w:tab w:val="right" w:pos="7643"/>
              </w:tabs>
              <w:spacing w:after="0" w:line="240" w:lineRule="auto"/>
              <w:ind w:right="-2628"/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val="it-IT"/>
              </w:rPr>
            </w:pPr>
            <w:r w:rsidRPr="00D04AE4">
              <w:rPr>
                <w:rFonts w:ascii="Times New Roman" w:eastAsia="Times New Roman" w:hAnsi="Times New Roman" w:cs="Times New Roman"/>
                <w:b/>
                <w:color w:val="0000FF"/>
                <w:sz w:val="32"/>
                <w:szCs w:val="32"/>
                <w:lang w:val="it-IT"/>
              </w:rPr>
              <w:t xml:space="preserve">                     P   R   I   M   A   R</w:t>
            </w:r>
          </w:p>
          <w:p w14:paraId="17F48EF3" w14:textId="77777777" w:rsidR="00D04AE4" w:rsidRPr="00D04AE4" w:rsidRDefault="00D04AE4" w:rsidP="00D04AE4">
            <w:pPr>
              <w:tabs>
                <w:tab w:val="center" w:pos="4320"/>
                <w:tab w:val="right" w:pos="8640"/>
              </w:tabs>
              <w:spacing w:after="0" w:line="240" w:lineRule="auto"/>
              <w:ind w:right="-43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val="it-IT"/>
              </w:rPr>
            </w:pPr>
          </w:p>
          <w:p w14:paraId="1C1CB0AF" w14:textId="77777777" w:rsidR="00D04AE4" w:rsidRPr="00D04AE4" w:rsidRDefault="00D04AE4" w:rsidP="00D04AE4">
            <w:pPr>
              <w:tabs>
                <w:tab w:val="center" w:pos="4320"/>
                <w:tab w:val="right" w:pos="8640"/>
              </w:tabs>
              <w:spacing w:after="0" w:line="240" w:lineRule="auto"/>
              <w:ind w:right="-43"/>
              <w:rPr>
                <w:rFonts w:ascii="Arial" w:eastAsia="Times New Roman" w:hAnsi="Arial" w:cs="Arial"/>
                <w:b/>
                <w:sz w:val="16"/>
                <w:szCs w:val="16"/>
                <w:lang w:val="it-IT"/>
              </w:rPr>
            </w:pPr>
            <w:r w:rsidRPr="00D04AE4">
              <w:rPr>
                <w:rFonts w:ascii="Arial" w:eastAsia="Times New Roman" w:hAnsi="Arial" w:cs="Arial"/>
                <w:b/>
                <w:sz w:val="16"/>
                <w:szCs w:val="16"/>
                <w:lang w:val="it-IT"/>
              </w:rPr>
              <w:t>Cod poştal - 737320 - IVEŞTI - Telefon 0235/428697; Telefon/fax : 0235/428586</w:t>
            </w:r>
          </w:p>
          <w:p w14:paraId="13B2EA17" w14:textId="77777777" w:rsidR="00D04AE4" w:rsidRPr="00D04AE4" w:rsidRDefault="00D04AE4" w:rsidP="00D04AE4">
            <w:pPr>
              <w:tabs>
                <w:tab w:val="center" w:pos="4320"/>
                <w:tab w:val="right" w:pos="8640"/>
              </w:tabs>
              <w:spacing w:after="0" w:line="240" w:lineRule="auto"/>
              <w:ind w:right="-43"/>
              <w:rPr>
                <w:rFonts w:ascii="Arial" w:eastAsia="Times New Roman" w:hAnsi="Arial" w:cs="Arial"/>
                <w:b/>
                <w:sz w:val="16"/>
                <w:szCs w:val="16"/>
                <w:lang w:val="it-IT"/>
              </w:rPr>
            </w:pPr>
            <w:r w:rsidRPr="00D04AE4">
              <w:rPr>
                <w:rFonts w:ascii="Arial" w:eastAsia="Times New Roman" w:hAnsi="Arial" w:cs="Arial"/>
                <w:b/>
                <w:sz w:val="16"/>
                <w:szCs w:val="16"/>
                <w:lang w:val="it-IT"/>
              </w:rPr>
              <w:t xml:space="preserve">                                E-mail : primaria_ivesti@yahoo.com</w:t>
            </w:r>
          </w:p>
        </w:tc>
        <w:tc>
          <w:tcPr>
            <w:tcW w:w="1530" w:type="dxa"/>
          </w:tcPr>
          <w:p w14:paraId="51CB36E4" w14:textId="77777777" w:rsidR="00D04AE4" w:rsidRPr="00D04AE4" w:rsidRDefault="00D04AE4" w:rsidP="00D04A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o-RO" w:eastAsia="ro-RO"/>
              </w:rPr>
            </w:pPr>
          </w:p>
          <w:p w14:paraId="7C05AE0E" w14:textId="77777777" w:rsidR="00D04AE4" w:rsidRPr="00D04AE4" w:rsidRDefault="00D04AE4" w:rsidP="00D04AE4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o-RO" w:eastAsia="ro-RO"/>
              </w:rPr>
            </w:pPr>
          </w:p>
        </w:tc>
      </w:tr>
    </w:tbl>
    <w:p w14:paraId="0DBD63AB" w14:textId="77777777" w:rsidR="00D04AE4" w:rsidRPr="00D04AE4" w:rsidRDefault="00D04AE4" w:rsidP="00D04AE4">
      <w:pPr>
        <w:spacing w:after="0" w:line="240" w:lineRule="auto"/>
        <w:rPr>
          <w:rFonts w:ascii="Times New Roman" w:eastAsia="Times New Roman" w:hAnsi="Times New Roman" w:cs="Times New Roman"/>
          <w:vanish/>
          <w:sz w:val="20"/>
          <w:szCs w:val="20"/>
          <w:lang w:val="ro-RO" w:eastAsia="ro-RO"/>
        </w:rPr>
      </w:pPr>
    </w:p>
    <w:tbl>
      <w:tblPr>
        <w:tblW w:w="97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257"/>
        <w:gridCol w:w="3257"/>
        <w:gridCol w:w="3257"/>
      </w:tblGrid>
      <w:tr w:rsidR="00D04AE4" w:rsidRPr="00D04AE4" w14:paraId="642F8F4F" w14:textId="77777777" w:rsidTr="00916DFA">
        <w:trPr>
          <w:trHeight w:val="61"/>
        </w:trPr>
        <w:tc>
          <w:tcPr>
            <w:tcW w:w="3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FF"/>
          </w:tcPr>
          <w:p w14:paraId="35A55F81" w14:textId="77777777" w:rsidR="00D04AE4" w:rsidRPr="00D04AE4" w:rsidRDefault="00D04AE4" w:rsidP="00D04AE4">
            <w:pPr>
              <w:tabs>
                <w:tab w:val="center" w:pos="4320"/>
                <w:tab w:val="right" w:pos="8640"/>
              </w:tabs>
              <w:spacing w:after="0" w:line="240" w:lineRule="auto"/>
              <w:ind w:right="-43"/>
              <w:rPr>
                <w:rFonts w:ascii="Times New Roman" w:eastAsia="Times New Roman" w:hAnsi="Times New Roman" w:cs="Times New Roman"/>
                <w:sz w:val="6"/>
                <w:szCs w:val="6"/>
                <w:lang w:val="it-IT"/>
              </w:rPr>
            </w:pPr>
          </w:p>
        </w:tc>
        <w:tc>
          <w:tcPr>
            <w:tcW w:w="3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244DA8AD" w14:textId="77777777" w:rsidR="00D04AE4" w:rsidRPr="00D04AE4" w:rsidRDefault="00D04AE4" w:rsidP="00D04AE4">
            <w:pPr>
              <w:tabs>
                <w:tab w:val="center" w:pos="4320"/>
                <w:tab w:val="right" w:pos="8640"/>
              </w:tabs>
              <w:spacing w:after="0" w:line="240" w:lineRule="auto"/>
              <w:ind w:right="-43"/>
              <w:rPr>
                <w:rFonts w:ascii="Times New Roman" w:eastAsia="Times New Roman" w:hAnsi="Times New Roman" w:cs="Times New Roman"/>
                <w:sz w:val="6"/>
                <w:szCs w:val="6"/>
                <w:lang w:val="it-IT"/>
              </w:rPr>
            </w:pPr>
          </w:p>
        </w:tc>
        <w:tc>
          <w:tcPr>
            <w:tcW w:w="3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24CB7AF" w14:textId="77777777" w:rsidR="00D04AE4" w:rsidRPr="00D04AE4" w:rsidRDefault="00D04AE4" w:rsidP="00D04AE4">
            <w:pPr>
              <w:tabs>
                <w:tab w:val="center" w:pos="4320"/>
                <w:tab w:val="right" w:pos="8640"/>
              </w:tabs>
              <w:spacing w:after="0" w:line="240" w:lineRule="auto"/>
              <w:ind w:right="-43"/>
              <w:rPr>
                <w:rFonts w:ascii="Times New Roman" w:eastAsia="Times New Roman" w:hAnsi="Times New Roman" w:cs="Times New Roman"/>
                <w:sz w:val="6"/>
                <w:szCs w:val="6"/>
                <w:lang w:val="it-IT"/>
              </w:rPr>
            </w:pPr>
          </w:p>
        </w:tc>
      </w:tr>
    </w:tbl>
    <w:p w14:paraId="0F99C8A2" w14:textId="77777777" w:rsidR="00D04AE4" w:rsidRPr="00D04AE4" w:rsidRDefault="00D04AE4" w:rsidP="00D04AE4">
      <w:pPr>
        <w:spacing w:after="0" w:line="240" w:lineRule="auto"/>
        <w:ind w:right="-43"/>
        <w:rPr>
          <w:rFonts w:ascii="Times New Roman R" w:eastAsia="Times New Roman" w:hAnsi="Times New Roman R" w:cs="Times New Roman"/>
          <w:sz w:val="28"/>
          <w:szCs w:val="20"/>
          <w:lang w:val="it-IT" w:eastAsia="ro-RO"/>
        </w:rPr>
      </w:pPr>
    </w:p>
    <w:p w14:paraId="19B296CA" w14:textId="71B88AA1" w:rsidR="00E23EED" w:rsidRPr="00313A00" w:rsidRDefault="00D04AE4" w:rsidP="00D04AE4">
      <w:pPr>
        <w:spacing w:after="0" w:line="240" w:lineRule="auto"/>
        <w:ind w:right="-846"/>
        <w:rPr>
          <w:rFonts w:ascii="Cambria" w:eastAsia="Times New Roman" w:hAnsi="Cambria" w:cs="Times New Roman"/>
          <w:b/>
          <w:sz w:val="26"/>
          <w:szCs w:val="26"/>
          <w:lang w:val="it-IT" w:eastAsia="ro-RO"/>
        </w:rPr>
      </w:pPr>
      <w:r w:rsidRPr="00D04AE4">
        <w:rPr>
          <w:rFonts w:ascii="Times New Roman" w:eastAsia="Times New Roman" w:hAnsi="Times New Roman" w:cs="Times New Roman"/>
          <w:sz w:val="20"/>
          <w:szCs w:val="20"/>
          <w:lang w:val="it-IT" w:eastAsia="ro-RO"/>
        </w:rPr>
        <w:tab/>
      </w:r>
      <w:r w:rsidRPr="00D04AE4">
        <w:rPr>
          <w:rFonts w:ascii="Times New Roman" w:eastAsia="Times New Roman" w:hAnsi="Times New Roman" w:cs="Times New Roman"/>
          <w:sz w:val="20"/>
          <w:szCs w:val="20"/>
          <w:lang w:val="it-IT" w:eastAsia="ro-RO"/>
        </w:rPr>
        <w:tab/>
      </w:r>
      <w:r w:rsidRPr="00D04AE4">
        <w:rPr>
          <w:rFonts w:ascii="Times New Roman" w:eastAsia="Times New Roman" w:hAnsi="Times New Roman" w:cs="Times New Roman"/>
          <w:sz w:val="20"/>
          <w:szCs w:val="20"/>
          <w:lang w:val="it-IT" w:eastAsia="ro-RO"/>
        </w:rPr>
        <w:tab/>
      </w:r>
      <w:r w:rsidRPr="00D04AE4">
        <w:rPr>
          <w:rFonts w:ascii="Times New Roman" w:eastAsia="Times New Roman" w:hAnsi="Times New Roman" w:cs="Times New Roman"/>
          <w:sz w:val="20"/>
          <w:szCs w:val="20"/>
          <w:lang w:val="it-IT" w:eastAsia="ro-RO"/>
        </w:rPr>
        <w:tab/>
      </w:r>
      <w:r w:rsidRPr="00D04AE4">
        <w:rPr>
          <w:rFonts w:ascii="Times New Roman" w:eastAsia="Times New Roman" w:hAnsi="Times New Roman" w:cs="Times New Roman"/>
          <w:sz w:val="20"/>
          <w:szCs w:val="20"/>
          <w:lang w:val="it-IT" w:eastAsia="ro-RO"/>
        </w:rPr>
        <w:tab/>
      </w:r>
      <w:r w:rsidRPr="00D04AE4">
        <w:rPr>
          <w:rFonts w:ascii="Times New Roman" w:eastAsia="Times New Roman" w:hAnsi="Times New Roman" w:cs="Times New Roman"/>
          <w:sz w:val="20"/>
          <w:szCs w:val="20"/>
          <w:lang w:val="it-IT" w:eastAsia="ro-RO"/>
        </w:rPr>
        <w:tab/>
      </w:r>
      <w:r w:rsidRPr="00D04AE4">
        <w:rPr>
          <w:rFonts w:ascii="Times New Roman" w:eastAsia="Times New Roman" w:hAnsi="Times New Roman" w:cs="Times New Roman"/>
          <w:sz w:val="20"/>
          <w:szCs w:val="20"/>
          <w:lang w:val="it-IT" w:eastAsia="ro-RO"/>
        </w:rPr>
        <w:tab/>
      </w:r>
      <w:r w:rsidRPr="00D04AE4">
        <w:rPr>
          <w:rFonts w:ascii="Times New Roman" w:eastAsia="Times New Roman" w:hAnsi="Times New Roman" w:cs="Times New Roman"/>
          <w:sz w:val="20"/>
          <w:szCs w:val="20"/>
          <w:lang w:val="it-IT" w:eastAsia="ro-RO"/>
        </w:rPr>
        <w:tab/>
      </w:r>
      <w:r w:rsidRPr="00D04AE4">
        <w:rPr>
          <w:rFonts w:ascii="Times New Roman" w:eastAsia="Times New Roman" w:hAnsi="Times New Roman" w:cs="Times New Roman"/>
          <w:b/>
          <w:sz w:val="28"/>
          <w:szCs w:val="28"/>
          <w:lang w:val="it-IT" w:eastAsia="ro-RO"/>
        </w:rPr>
        <w:tab/>
      </w:r>
      <w:r>
        <w:rPr>
          <w:rFonts w:ascii="Times New Roman" w:eastAsia="Times New Roman" w:hAnsi="Times New Roman" w:cs="Times New Roman"/>
          <w:b/>
          <w:sz w:val="28"/>
          <w:szCs w:val="28"/>
          <w:lang w:val="it-IT" w:eastAsia="ro-RO"/>
        </w:rPr>
        <w:t xml:space="preserve">        </w:t>
      </w:r>
      <w:r w:rsidRPr="00D04AE4">
        <w:rPr>
          <w:rFonts w:ascii="Cambria" w:eastAsia="Times New Roman" w:hAnsi="Cambria" w:cs="Times New Roman"/>
          <w:b/>
          <w:sz w:val="26"/>
          <w:szCs w:val="26"/>
          <w:lang w:val="it-IT" w:eastAsia="ro-RO"/>
        </w:rPr>
        <w:t>Nr</w:t>
      </w:r>
      <w:r w:rsidR="0039587D">
        <w:rPr>
          <w:rFonts w:ascii="Cambria" w:eastAsia="Times New Roman" w:hAnsi="Cambria" w:cs="Times New Roman"/>
          <w:b/>
          <w:sz w:val="26"/>
          <w:szCs w:val="26"/>
          <w:lang w:val="it-IT" w:eastAsia="ro-RO"/>
        </w:rPr>
        <w:t xml:space="preserve">. </w:t>
      </w:r>
      <w:r w:rsidR="00734D0B">
        <w:rPr>
          <w:rFonts w:ascii="Cambria" w:eastAsia="Times New Roman" w:hAnsi="Cambria" w:cs="Times New Roman"/>
          <w:b/>
          <w:sz w:val="26"/>
          <w:szCs w:val="26"/>
          <w:lang w:val="it-IT" w:eastAsia="ro-RO"/>
        </w:rPr>
        <w:t>6454/10.10.2025</w:t>
      </w:r>
    </w:p>
    <w:p w14:paraId="734F961A" w14:textId="77777777" w:rsidR="00D04AE4" w:rsidRDefault="00D04AE4" w:rsidP="00D04AE4">
      <w:pPr>
        <w:ind w:right="-846"/>
        <w:rPr>
          <w:lang w:val="ro-RO"/>
        </w:rPr>
      </w:pPr>
    </w:p>
    <w:p w14:paraId="4F3E51AA" w14:textId="77777777" w:rsidR="00E23EED" w:rsidRPr="00D04AE4" w:rsidRDefault="00E23EED" w:rsidP="0039587D">
      <w:pPr>
        <w:spacing w:line="240" w:lineRule="auto"/>
        <w:ind w:right="-846"/>
        <w:jc w:val="center"/>
        <w:rPr>
          <w:rFonts w:asciiTheme="majorHAnsi" w:hAnsiTheme="majorHAnsi"/>
          <w:b/>
          <w:sz w:val="28"/>
          <w:szCs w:val="28"/>
          <w:lang w:val="ro-RO"/>
        </w:rPr>
      </w:pPr>
      <w:r w:rsidRPr="00D04AE4">
        <w:rPr>
          <w:rFonts w:asciiTheme="majorHAnsi" w:hAnsiTheme="majorHAnsi"/>
          <w:b/>
          <w:sz w:val="28"/>
          <w:szCs w:val="28"/>
          <w:lang w:val="ro-RO"/>
        </w:rPr>
        <w:t>A N U N Ț</w:t>
      </w:r>
    </w:p>
    <w:p w14:paraId="7FDD749D" w14:textId="69ABA32F" w:rsidR="0039587D" w:rsidRPr="00734D0B" w:rsidRDefault="00E23EED" w:rsidP="00734D0B">
      <w:pPr>
        <w:autoSpaceDE w:val="0"/>
        <w:autoSpaceDN w:val="0"/>
        <w:adjustRightInd w:val="0"/>
        <w:ind w:right="-1043"/>
        <w:jc w:val="both"/>
        <w:rPr>
          <w:rFonts w:ascii="Cambria" w:eastAsia="Times New Roman" w:hAnsi="Cambria" w:cs="Times New Roman"/>
          <w:sz w:val="26"/>
          <w:szCs w:val="26"/>
          <w:lang w:val="ro-RO"/>
        </w:rPr>
      </w:pPr>
      <w:r w:rsidRPr="00E23EED">
        <w:rPr>
          <w:rFonts w:asciiTheme="majorHAnsi" w:hAnsiTheme="majorHAnsi"/>
          <w:lang w:val="ro-RO"/>
        </w:rPr>
        <w:tab/>
      </w:r>
      <w:r w:rsidRPr="00E23EED">
        <w:rPr>
          <w:rFonts w:asciiTheme="majorHAnsi" w:hAnsiTheme="majorHAnsi"/>
          <w:sz w:val="26"/>
          <w:szCs w:val="26"/>
          <w:lang w:val="ro-RO"/>
        </w:rPr>
        <w:t>În conformitate cu prevederile</w:t>
      </w:r>
      <w:r>
        <w:rPr>
          <w:rFonts w:asciiTheme="majorHAnsi" w:hAnsiTheme="majorHAnsi"/>
          <w:sz w:val="26"/>
          <w:szCs w:val="26"/>
          <w:lang w:val="ro-RO"/>
        </w:rPr>
        <w:t xml:space="preserve"> art.7, </w:t>
      </w:r>
      <w:r w:rsidRPr="00E23EED">
        <w:rPr>
          <w:rFonts w:asciiTheme="majorHAnsi" w:hAnsiTheme="majorHAnsi"/>
          <w:sz w:val="26"/>
          <w:szCs w:val="26"/>
          <w:lang w:val="ro-RO"/>
        </w:rPr>
        <w:t>alin.(2) din  Legea nr. 52/2003 privind transparența decizională în admi</w:t>
      </w:r>
      <w:r w:rsidR="00A56B8D">
        <w:rPr>
          <w:rFonts w:asciiTheme="majorHAnsi" w:hAnsiTheme="majorHAnsi"/>
          <w:sz w:val="26"/>
          <w:szCs w:val="26"/>
          <w:lang w:val="ro-RO"/>
        </w:rPr>
        <w:t>nistrația publică, republicată</w:t>
      </w:r>
      <w:r w:rsidR="00E11E17">
        <w:rPr>
          <w:rFonts w:asciiTheme="majorHAnsi" w:hAnsiTheme="majorHAnsi"/>
          <w:sz w:val="26"/>
          <w:szCs w:val="26"/>
          <w:lang w:val="ro-RO"/>
        </w:rPr>
        <w:t xml:space="preserve">, </w:t>
      </w:r>
      <w:r w:rsidR="00A56B8D">
        <w:rPr>
          <w:rFonts w:asciiTheme="majorHAnsi" w:hAnsiTheme="majorHAnsi"/>
          <w:sz w:val="26"/>
          <w:szCs w:val="26"/>
          <w:lang w:val="ro-RO"/>
        </w:rPr>
        <w:t xml:space="preserve">cu modificările și completările ulterioare, </w:t>
      </w:r>
      <w:r w:rsidRPr="00E23EED">
        <w:rPr>
          <w:rFonts w:asciiTheme="majorHAnsi" w:hAnsiTheme="majorHAnsi"/>
          <w:sz w:val="26"/>
          <w:szCs w:val="26"/>
          <w:lang w:val="ro-RO"/>
        </w:rPr>
        <w:t xml:space="preserve">se aduce la cunoștință publică astăzi, </w:t>
      </w:r>
      <w:r w:rsidR="00734D0B">
        <w:rPr>
          <w:rFonts w:asciiTheme="majorHAnsi" w:hAnsiTheme="majorHAnsi"/>
          <w:b/>
          <w:sz w:val="26"/>
          <w:szCs w:val="26"/>
          <w:lang w:val="ro-RO"/>
        </w:rPr>
        <w:t>10.10.2025</w:t>
      </w:r>
      <w:r w:rsidRPr="00B73244">
        <w:rPr>
          <w:rFonts w:asciiTheme="majorHAnsi" w:hAnsiTheme="majorHAnsi"/>
          <w:b/>
          <w:sz w:val="26"/>
          <w:szCs w:val="26"/>
          <w:lang w:val="ro-RO"/>
        </w:rPr>
        <w:t>,</w:t>
      </w:r>
      <w:r w:rsidRPr="00E23EED">
        <w:rPr>
          <w:rFonts w:asciiTheme="majorHAnsi" w:hAnsiTheme="majorHAnsi"/>
          <w:sz w:val="26"/>
          <w:szCs w:val="26"/>
          <w:lang w:val="ro-RO"/>
        </w:rPr>
        <w:t xml:space="preserve"> </w:t>
      </w:r>
      <w:r w:rsidR="00E11E17" w:rsidRPr="00E11E17">
        <w:rPr>
          <w:rFonts w:ascii="Cambria" w:eastAsia="Times New Roman" w:hAnsi="Cambria" w:cs="Times New Roman"/>
          <w:b/>
          <w:sz w:val="26"/>
          <w:szCs w:val="26"/>
          <w:lang w:val="ro-RO" w:eastAsia="ro-RO"/>
        </w:rPr>
        <w:t>proiect</w:t>
      </w:r>
      <w:r w:rsidR="00E11E17">
        <w:rPr>
          <w:rFonts w:ascii="Cambria" w:eastAsia="Times New Roman" w:hAnsi="Cambria" w:cs="Times New Roman"/>
          <w:b/>
          <w:sz w:val="26"/>
          <w:szCs w:val="26"/>
          <w:lang w:val="ro-RO" w:eastAsia="ro-RO"/>
        </w:rPr>
        <w:t>ul</w:t>
      </w:r>
      <w:r w:rsidR="00E11E17" w:rsidRPr="00E11E17">
        <w:rPr>
          <w:rFonts w:ascii="Cambria" w:eastAsia="Times New Roman" w:hAnsi="Cambria" w:cs="Times New Roman"/>
          <w:b/>
          <w:sz w:val="26"/>
          <w:szCs w:val="26"/>
          <w:lang w:val="ro-RO" w:eastAsia="ro-RO"/>
        </w:rPr>
        <w:t xml:space="preserve">  de  hotărâre</w:t>
      </w:r>
      <w:r w:rsidR="00E11E17">
        <w:rPr>
          <w:rFonts w:ascii="Cambria" w:eastAsia="Times New Roman" w:hAnsi="Cambria" w:cs="Times New Roman"/>
          <w:b/>
          <w:sz w:val="26"/>
          <w:szCs w:val="26"/>
          <w:lang w:val="ro-RO" w:eastAsia="ro-RO"/>
        </w:rPr>
        <w:t xml:space="preserve"> </w:t>
      </w:r>
      <w:r w:rsidR="00734D0B" w:rsidRPr="00734D0B">
        <w:rPr>
          <w:rFonts w:ascii="Cambria" w:eastAsia="Times New Roman" w:hAnsi="Cambria" w:cs="Arial"/>
          <w:sz w:val="26"/>
          <w:szCs w:val="26"/>
          <w:lang w:val="ro-RO"/>
        </w:rPr>
        <w:t xml:space="preserve">aprobarea scoaterii definitive din circuitul agricol a suprafeței de teren de 2505 mp, </w:t>
      </w:r>
      <w:bookmarkStart w:id="0" w:name="_Hlk208916918"/>
      <w:r w:rsidR="00734D0B" w:rsidRPr="00734D0B">
        <w:rPr>
          <w:rFonts w:ascii="Cambria" w:eastAsia="Times New Roman" w:hAnsi="Cambria" w:cs="Arial"/>
          <w:sz w:val="26"/>
          <w:szCs w:val="26"/>
          <w:lang w:val="ro-RO"/>
        </w:rPr>
        <w:t>proprietate privată a Comunei Ivești, situată în extravilanul satului Ivesti</w:t>
      </w:r>
      <w:bookmarkEnd w:id="0"/>
      <w:r w:rsidR="00734D0B" w:rsidRPr="00734D0B">
        <w:rPr>
          <w:rFonts w:ascii="Cambria" w:eastAsia="Times New Roman" w:hAnsi="Cambria" w:cs="Arial"/>
          <w:sz w:val="26"/>
          <w:szCs w:val="26"/>
          <w:lang w:val="ro-RO"/>
        </w:rPr>
        <w:t xml:space="preserve">, pentru realizarea </w:t>
      </w:r>
      <w:r w:rsidR="00734D0B" w:rsidRPr="00734D0B">
        <w:rPr>
          <w:rFonts w:ascii="Cambria" w:eastAsia="Times New Roman" w:hAnsi="Cambria" w:cs="Times New Roman"/>
          <w:sz w:val="26"/>
          <w:szCs w:val="26"/>
          <w:lang w:val="ro-RO"/>
        </w:rPr>
        <w:t xml:space="preserve">obiectivului de  investiţii </w:t>
      </w:r>
      <w:r w:rsidR="00734D0B" w:rsidRPr="00734D0B">
        <w:rPr>
          <w:rFonts w:ascii="Cambria" w:eastAsia="Calibri" w:hAnsi="Cambria" w:cs="Arial"/>
          <w:b/>
          <w:bCs/>
          <w:sz w:val="26"/>
          <w:szCs w:val="26"/>
          <w:lang w:val="ro-RO"/>
        </w:rPr>
        <w:t>Construire platforma betonată pentru depozitarea deșeurilor inerte si biodegradabile în comuna Ivești, judetul Vaslui</w:t>
      </w:r>
    </w:p>
    <w:p w14:paraId="523BF252" w14:textId="6DCF97D4" w:rsidR="00E23EED" w:rsidRPr="00E23EED" w:rsidRDefault="00E23EED" w:rsidP="0039587D">
      <w:pPr>
        <w:spacing w:after="0" w:line="240" w:lineRule="auto"/>
        <w:ind w:right="-846"/>
        <w:jc w:val="both"/>
        <w:rPr>
          <w:rFonts w:asciiTheme="majorHAnsi" w:hAnsiTheme="majorHAnsi"/>
          <w:sz w:val="26"/>
          <w:szCs w:val="26"/>
          <w:lang w:val="ro-RO"/>
        </w:rPr>
      </w:pPr>
      <w:r>
        <w:rPr>
          <w:rFonts w:asciiTheme="majorHAnsi" w:hAnsiTheme="majorHAnsi"/>
          <w:b/>
          <w:sz w:val="26"/>
          <w:szCs w:val="26"/>
          <w:lang w:val="ro-RO"/>
        </w:rPr>
        <w:tab/>
      </w:r>
      <w:r w:rsidRPr="00E23EED">
        <w:rPr>
          <w:rFonts w:asciiTheme="majorHAnsi" w:hAnsiTheme="majorHAnsi"/>
          <w:sz w:val="26"/>
          <w:szCs w:val="26"/>
          <w:lang w:val="ro-RO"/>
        </w:rPr>
        <w:t>Proiectul de hotărâre, împreună cu refe</w:t>
      </w:r>
      <w:r>
        <w:rPr>
          <w:rFonts w:asciiTheme="majorHAnsi" w:hAnsiTheme="majorHAnsi"/>
          <w:sz w:val="26"/>
          <w:szCs w:val="26"/>
          <w:lang w:val="ro-RO"/>
        </w:rPr>
        <w:t>ratul de aprobare și raportul d</w:t>
      </w:r>
      <w:r w:rsidRPr="00E23EED">
        <w:rPr>
          <w:rFonts w:asciiTheme="majorHAnsi" w:hAnsiTheme="majorHAnsi"/>
          <w:sz w:val="26"/>
          <w:szCs w:val="26"/>
          <w:lang w:val="ro-RO"/>
        </w:rPr>
        <w:t xml:space="preserve">e specialitate al compartimentului de resort, poate fi consultat </w:t>
      </w:r>
      <w:r>
        <w:rPr>
          <w:rFonts w:asciiTheme="majorHAnsi" w:hAnsiTheme="majorHAnsi"/>
          <w:sz w:val="26"/>
          <w:szCs w:val="26"/>
          <w:lang w:val="ro-RO"/>
        </w:rPr>
        <w:t>p</w:t>
      </w:r>
      <w:r w:rsidRPr="00E23EED">
        <w:rPr>
          <w:rFonts w:asciiTheme="majorHAnsi" w:hAnsiTheme="majorHAnsi"/>
          <w:sz w:val="26"/>
          <w:szCs w:val="26"/>
          <w:lang w:val="ro-RO"/>
        </w:rPr>
        <w:t xml:space="preserve">e site-ul </w:t>
      </w:r>
      <w:hyperlink r:id="rId6" w:history="1">
        <w:r w:rsidRPr="00E23EED">
          <w:rPr>
            <w:rStyle w:val="Hyperlink"/>
            <w:rFonts w:asciiTheme="majorHAnsi" w:hAnsiTheme="majorHAnsi"/>
            <w:sz w:val="26"/>
            <w:szCs w:val="26"/>
            <w:lang w:val="ro-RO"/>
          </w:rPr>
          <w:t>www.comunaivesti.ro</w:t>
        </w:r>
      </w:hyperlink>
      <w:r>
        <w:rPr>
          <w:rFonts w:asciiTheme="majorHAnsi" w:hAnsiTheme="majorHAnsi"/>
          <w:sz w:val="26"/>
          <w:szCs w:val="26"/>
          <w:lang w:val="ro-RO"/>
        </w:rPr>
        <w:t xml:space="preserve"> și l</w:t>
      </w:r>
      <w:r w:rsidRPr="00E23EED">
        <w:rPr>
          <w:rFonts w:asciiTheme="majorHAnsi" w:hAnsiTheme="majorHAnsi"/>
          <w:sz w:val="26"/>
          <w:szCs w:val="26"/>
          <w:lang w:val="ro-RO"/>
        </w:rPr>
        <w:t>a sediul Primăriei comunei Ivești.</w:t>
      </w:r>
      <w:r w:rsidRPr="00E23EED">
        <w:rPr>
          <w:rFonts w:asciiTheme="majorHAnsi" w:hAnsiTheme="majorHAnsi"/>
          <w:sz w:val="26"/>
          <w:szCs w:val="26"/>
          <w:lang w:val="ro-RO"/>
        </w:rPr>
        <w:tab/>
      </w:r>
    </w:p>
    <w:p w14:paraId="60CC1711" w14:textId="650427B4" w:rsidR="00E23EED" w:rsidRDefault="00E23EED" w:rsidP="0039587D">
      <w:pPr>
        <w:pStyle w:val="Listparagraf"/>
        <w:spacing w:after="0" w:line="240" w:lineRule="auto"/>
        <w:ind w:left="0" w:right="-846" w:firstLine="720"/>
        <w:jc w:val="both"/>
        <w:rPr>
          <w:rFonts w:asciiTheme="majorHAnsi" w:hAnsiTheme="majorHAnsi"/>
          <w:sz w:val="26"/>
          <w:szCs w:val="26"/>
          <w:lang w:val="ro-RO"/>
        </w:rPr>
      </w:pPr>
      <w:r>
        <w:rPr>
          <w:rFonts w:asciiTheme="majorHAnsi" w:hAnsiTheme="majorHAnsi"/>
          <w:sz w:val="26"/>
          <w:szCs w:val="26"/>
          <w:lang w:val="ro-RO"/>
        </w:rPr>
        <w:t xml:space="preserve">Termenul limită până la care se pot transmite propuneri, sugestii, opinii cu privire la proiectul de hotărâre este de </w:t>
      </w:r>
      <w:r w:rsidRPr="00D04AE4">
        <w:rPr>
          <w:rFonts w:asciiTheme="majorHAnsi" w:hAnsiTheme="majorHAnsi"/>
          <w:b/>
          <w:sz w:val="26"/>
          <w:szCs w:val="26"/>
          <w:lang w:val="ro-RO"/>
        </w:rPr>
        <w:t>1</w:t>
      </w:r>
      <w:r w:rsidR="00E11E17">
        <w:rPr>
          <w:rFonts w:asciiTheme="majorHAnsi" w:hAnsiTheme="majorHAnsi"/>
          <w:b/>
          <w:sz w:val="26"/>
          <w:szCs w:val="26"/>
          <w:lang w:val="ro-RO"/>
        </w:rPr>
        <w:t>0</w:t>
      </w:r>
      <w:r w:rsidRPr="00D04AE4">
        <w:rPr>
          <w:rFonts w:asciiTheme="majorHAnsi" w:hAnsiTheme="majorHAnsi"/>
          <w:b/>
          <w:sz w:val="26"/>
          <w:szCs w:val="26"/>
          <w:lang w:val="ro-RO"/>
        </w:rPr>
        <w:t xml:space="preserve"> zile calendaristice</w:t>
      </w:r>
      <w:r>
        <w:rPr>
          <w:rFonts w:asciiTheme="majorHAnsi" w:hAnsiTheme="majorHAnsi"/>
          <w:sz w:val="26"/>
          <w:szCs w:val="26"/>
          <w:lang w:val="ro-RO"/>
        </w:rPr>
        <w:t xml:space="preserve"> de la publicarea anunțului, respectiv până </w:t>
      </w:r>
      <w:r w:rsidR="00D04AE4">
        <w:rPr>
          <w:rFonts w:asciiTheme="majorHAnsi" w:hAnsiTheme="majorHAnsi"/>
          <w:sz w:val="26"/>
          <w:szCs w:val="26"/>
          <w:lang w:val="ro-RO"/>
        </w:rPr>
        <w:t xml:space="preserve">la data de </w:t>
      </w:r>
      <w:r w:rsidR="00734D0B">
        <w:rPr>
          <w:rFonts w:asciiTheme="majorHAnsi" w:hAnsiTheme="majorHAnsi"/>
          <w:b/>
          <w:sz w:val="26"/>
          <w:szCs w:val="26"/>
          <w:lang w:val="ro-RO"/>
        </w:rPr>
        <w:t>2</w:t>
      </w:r>
      <w:r w:rsidR="00CB31D3">
        <w:rPr>
          <w:rFonts w:asciiTheme="majorHAnsi" w:hAnsiTheme="majorHAnsi"/>
          <w:b/>
          <w:sz w:val="26"/>
          <w:szCs w:val="26"/>
          <w:lang w:val="ro-RO"/>
        </w:rPr>
        <w:t>1</w:t>
      </w:r>
      <w:r w:rsidR="00734D0B">
        <w:rPr>
          <w:rFonts w:asciiTheme="majorHAnsi" w:hAnsiTheme="majorHAnsi"/>
          <w:b/>
          <w:sz w:val="26"/>
          <w:szCs w:val="26"/>
          <w:lang w:val="ro-RO"/>
        </w:rPr>
        <w:t>.10.2025</w:t>
      </w:r>
      <w:r w:rsidR="00D04AE4" w:rsidRPr="00B73244">
        <w:rPr>
          <w:rFonts w:asciiTheme="majorHAnsi" w:hAnsiTheme="majorHAnsi"/>
          <w:b/>
          <w:sz w:val="26"/>
          <w:szCs w:val="26"/>
          <w:lang w:val="ro-RO"/>
        </w:rPr>
        <w:t>,</w:t>
      </w:r>
      <w:r w:rsidR="00A66D10">
        <w:rPr>
          <w:rFonts w:asciiTheme="majorHAnsi" w:hAnsiTheme="majorHAnsi"/>
          <w:b/>
          <w:sz w:val="26"/>
          <w:szCs w:val="26"/>
          <w:lang w:val="ro-RO"/>
        </w:rPr>
        <w:t xml:space="preserve"> ora 16,30</w:t>
      </w:r>
      <w:r w:rsidR="00D04AE4">
        <w:rPr>
          <w:rFonts w:asciiTheme="majorHAnsi" w:hAnsiTheme="majorHAnsi"/>
          <w:sz w:val="26"/>
          <w:szCs w:val="26"/>
          <w:lang w:val="ro-RO"/>
        </w:rPr>
        <w:t>.</w:t>
      </w:r>
    </w:p>
    <w:p w14:paraId="109DDADE" w14:textId="77777777" w:rsidR="00D04AE4" w:rsidRDefault="00D04AE4" w:rsidP="0039587D">
      <w:pPr>
        <w:pStyle w:val="Listparagraf"/>
        <w:spacing w:line="240" w:lineRule="auto"/>
        <w:ind w:left="0" w:right="-846" w:firstLine="720"/>
        <w:jc w:val="both"/>
        <w:rPr>
          <w:rFonts w:asciiTheme="majorHAnsi" w:hAnsiTheme="majorHAnsi"/>
          <w:sz w:val="26"/>
          <w:szCs w:val="26"/>
        </w:rPr>
      </w:pPr>
      <w:r w:rsidRPr="00D04AE4">
        <w:rPr>
          <w:rFonts w:asciiTheme="majorHAnsi" w:hAnsiTheme="majorHAnsi"/>
          <w:sz w:val="26"/>
          <w:szCs w:val="26"/>
        </w:rPr>
        <w:t xml:space="preserve">Persoanele sau organizaţiile interesate care transmit în scris propuneri, sugestii sau opinii cu privire la proiectul de </w:t>
      </w:r>
      <w:r>
        <w:rPr>
          <w:rFonts w:asciiTheme="majorHAnsi" w:hAnsiTheme="majorHAnsi"/>
          <w:sz w:val="26"/>
          <w:szCs w:val="26"/>
        </w:rPr>
        <w:t>hotărâre</w:t>
      </w:r>
      <w:r w:rsidRPr="00D04AE4">
        <w:rPr>
          <w:rFonts w:asciiTheme="majorHAnsi" w:hAnsiTheme="majorHAnsi"/>
          <w:sz w:val="26"/>
          <w:szCs w:val="26"/>
        </w:rPr>
        <w:t xml:space="preserve"> supus dezbaterii publice vor specifica articolul sau articolele din proiectul </w:t>
      </w:r>
      <w:r>
        <w:rPr>
          <w:rFonts w:asciiTheme="majorHAnsi" w:hAnsiTheme="majorHAnsi"/>
          <w:sz w:val="26"/>
          <w:szCs w:val="26"/>
        </w:rPr>
        <w:t>de hotărâre</w:t>
      </w:r>
      <w:r w:rsidRPr="00D04AE4">
        <w:rPr>
          <w:rFonts w:asciiTheme="majorHAnsi" w:hAnsiTheme="majorHAnsi"/>
          <w:sz w:val="26"/>
          <w:szCs w:val="26"/>
        </w:rPr>
        <w:t xml:space="preserve"> la care se referă, menţionând data trimiterii şi datele de contact ale expeditorului.</w:t>
      </w:r>
    </w:p>
    <w:p w14:paraId="12E23B83" w14:textId="77777777" w:rsidR="00D04AE4" w:rsidRDefault="00D04AE4" w:rsidP="0039587D">
      <w:pPr>
        <w:pStyle w:val="Listparagraf"/>
        <w:spacing w:line="240" w:lineRule="auto"/>
        <w:ind w:left="0" w:right="-846" w:firstLine="720"/>
        <w:jc w:val="both"/>
        <w:rPr>
          <w:rFonts w:asciiTheme="majorHAnsi" w:hAnsiTheme="majorHAnsi"/>
          <w:sz w:val="26"/>
          <w:szCs w:val="26"/>
          <w:lang w:val="ro-RO"/>
        </w:rPr>
      </w:pPr>
      <w:r>
        <w:rPr>
          <w:rFonts w:asciiTheme="majorHAnsi" w:hAnsiTheme="majorHAnsi"/>
          <w:sz w:val="26"/>
          <w:szCs w:val="26"/>
        </w:rPr>
        <w:t xml:space="preserve">Transmiterea </w:t>
      </w:r>
      <w:r w:rsidR="00313A00" w:rsidRPr="00313A00">
        <w:rPr>
          <w:rFonts w:asciiTheme="majorHAnsi" w:hAnsiTheme="majorHAnsi"/>
          <w:sz w:val="26"/>
          <w:szCs w:val="26"/>
          <w:lang w:val="ro-RO"/>
        </w:rPr>
        <w:t>propuneri</w:t>
      </w:r>
      <w:r w:rsidR="00313A00">
        <w:rPr>
          <w:rFonts w:asciiTheme="majorHAnsi" w:hAnsiTheme="majorHAnsi"/>
          <w:sz w:val="26"/>
          <w:szCs w:val="26"/>
          <w:lang w:val="ro-RO"/>
        </w:rPr>
        <w:t>lor</w:t>
      </w:r>
      <w:r w:rsidR="00313A00" w:rsidRPr="00313A00">
        <w:rPr>
          <w:rFonts w:asciiTheme="majorHAnsi" w:hAnsiTheme="majorHAnsi"/>
          <w:sz w:val="26"/>
          <w:szCs w:val="26"/>
          <w:lang w:val="ro-RO"/>
        </w:rPr>
        <w:t>, sugestii</w:t>
      </w:r>
      <w:r w:rsidR="00313A00">
        <w:rPr>
          <w:rFonts w:asciiTheme="majorHAnsi" w:hAnsiTheme="majorHAnsi"/>
          <w:sz w:val="26"/>
          <w:szCs w:val="26"/>
          <w:lang w:val="ro-RO"/>
        </w:rPr>
        <w:t>lor</w:t>
      </w:r>
      <w:r w:rsidR="00313A00" w:rsidRPr="00313A00">
        <w:rPr>
          <w:rFonts w:asciiTheme="majorHAnsi" w:hAnsiTheme="majorHAnsi"/>
          <w:sz w:val="26"/>
          <w:szCs w:val="26"/>
          <w:lang w:val="ro-RO"/>
        </w:rPr>
        <w:t>, opinii</w:t>
      </w:r>
      <w:r w:rsidR="00313A00">
        <w:rPr>
          <w:rFonts w:asciiTheme="majorHAnsi" w:hAnsiTheme="majorHAnsi"/>
          <w:sz w:val="26"/>
          <w:szCs w:val="26"/>
          <w:lang w:val="ro-RO"/>
        </w:rPr>
        <w:t>lor</w:t>
      </w:r>
      <w:r w:rsidR="00313A00" w:rsidRPr="00313A00">
        <w:rPr>
          <w:rFonts w:asciiTheme="majorHAnsi" w:hAnsiTheme="majorHAnsi"/>
          <w:sz w:val="26"/>
          <w:szCs w:val="26"/>
          <w:lang w:val="ro-RO"/>
        </w:rPr>
        <w:t xml:space="preserve"> cu privire la proiectul de hotărâre</w:t>
      </w:r>
      <w:r w:rsidR="00313A00">
        <w:rPr>
          <w:rFonts w:asciiTheme="majorHAnsi" w:hAnsiTheme="majorHAnsi"/>
          <w:sz w:val="26"/>
          <w:szCs w:val="26"/>
          <w:lang w:val="ro-RO"/>
        </w:rPr>
        <w:t xml:space="preserve"> se poate face:</w:t>
      </w:r>
    </w:p>
    <w:p w14:paraId="0C11C14C" w14:textId="77777777" w:rsidR="00313A00" w:rsidRPr="00313A00" w:rsidRDefault="00313A00" w:rsidP="0039587D">
      <w:pPr>
        <w:pStyle w:val="Listparagraf"/>
        <w:numPr>
          <w:ilvl w:val="0"/>
          <w:numId w:val="2"/>
        </w:numPr>
        <w:spacing w:line="240" w:lineRule="auto"/>
        <w:ind w:right="-846"/>
        <w:jc w:val="both"/>
        <w:rPr>
          <w:rFonts w:asciiTheme="majorHAnsi" w:hAnsiTheme="majorHAnsi"/>
          <w:b/>
          <w:sz w:val="26"/>
          <w:szCs w:val="26"/>
          <w:lang w:val="ro-RO"/>
        </w:rPr>
      </w:pPr>
      <w:r>
        <w:rPr>
          <w:rFonts w:asciiTheme="majorHAnsi" w:hAnsiTheme="majorHAnsi"/>
          <w:sz w:val="26"/>
          <w:szCs w:val="26"/>
          <w:lang w:val="ro-RO"/>
        </w:rPr>
        <w:t xml:space="preserve">prin e-mail pe adresa : </w:t>
      </w:r>
      <w:hyperlink r:id="rId7" w:history="1">
        <w:r w:rsidRPr="00F1593C">
          <w:rPr>
            <w:rStyle w:val="Hyperlink"/>
            <w:rFonts w:asciiTheme="majorHAnsi" w:hAnsiTheme="majorHAnsi"/>
            <w:sz w:val="26"/>
            <w:szCs w:val="26"/>
            <w:lang w:val="ro-RO"/>
          </w:rPr>
          <w:t>primaria_ivesti@yahoo.com</w:t>
        </w:r>
      </w:hyperlink>
    </w:p>
    <w:p w14:paraId="203136A3" w14:textId="1CB5D990" w:rsidR="00313A00" w:rsidRPr="00313A00" w:rsidRDefault="00313A00" w:rsidP="0039587D">
      <w:pPr>
        <w:pStyle w:val="Listparagraf"/>
        <w:numPr>
          <w:ilvl w:val="0"/>
          <w:numId w:val="2"/>
        </w:numPr>
        <w:spacing w:line="240" w:lineRule="auto"/>
        <w:ind w:right="-846"/>
        <w:jc w:val="both"/>
        <w:rPr>
          <w:rFonts w:asciiTheme="majorHAnsi" w:hAnsiTheme="majorHAnsi"/>
          <w:b/>
          <w:sz w:val="26"/>
          <w:szCs w:val="26"/>
          <w:lang w:val="ro-RO"/>
        </w:rPr>
      </w:pPr>
      <w:r>
        <w:rPr>
          <w:rFonts w:asciiTheme="majorHAnsi" w:hAnsiTheme="majorHAnsi"/>
          <w:sz w:val="26"/>
          <w:szCs w:val="26"/>
          <w:lang w:val="ro-RO"/>
        </w:rPr>
        <w:t>prin fax la nr. 0235/4825</w:t>
      </w:r>
      <w:r w:rsidR="00A66D10">
        <w:rPr>
          <w:rFonts w:asciiTheme="majorHAnsi" w:hAnsiTheme="majorHAnsi"/>
          <w:sz w:val="26"/>
          <w:szCs w:val="26"/>
          <w:lang w:val="ro-RO"/>
        </w:rPr>
        <w:t>697</w:t>
      </w:r>
      <w:r>
        <w:rPr>
          <w:rFonts w:asciiTheme="majorHAnsi" w:hAnsiTheme="majorHAnsi"/>
          <w:sz w:val="26"/>
          <w:szCs w:val="26"/>
          <w:lang w:val="ro-RO"/>
        </w:rPr>
        <w:t>;</w:t>
      </w:r>
    </w:p>
    <w:p w14:paraId="5FAEC06E" w14:textId="442586D2" w:rsidR="00313A00" w:rsidRPr="006878F5" w:rsidRDefault="00313A00" w:rsidP="0039587D">
      <w:pPr>
        <w:pStyle w:val="Listparagraf"/>
        <w:numPr>
          <w:ilvl w:val="0"/>
          <w:numId w:val="2"/>
        </w:numPr>
        <w:spacing w:line="240" w:lineRule="auto"/>
        <w:ind w:right="-846"/>
        <w:jc w:val="both"/>
        <w:rPr>
          <w:rFonts w:asciiTheme="majorHAnsi" w:hAnsiTheme="majorHAnsi"/>
          <w:b/>
          <w:sz w:val="26"/>
          <w:szCs w:val="26"/>
          <w:lang w:val="ro-RO"/>
        </w:rPr>
      </w:pPr>
      <w:r>
        <w:rPr>
          <w:rFonts w:asciiTheme="majorHAnsi" w:hAnsiTheme="majorHAnsi"/>
          <w:sz w:val="26"/>
          <w:szCs w:val="26"/>
          <w:lang w:val="ro-RO"/>
        </w:rPr>
        <w:t>prin poștă pe adresa Primăriei comunei Ivești, județul Vaslui</w:t>
      </w:r>
      <w:r w:rsidR="006878F5">
        <w:rPr>
          <w:rFonts w:asciiTheme="majorHAnsi" w:hAnsiTheme="majorHAnsi"/>
          <w:sz w:val="26"/>
          <w:szCs w:val="26"/>
          <w:lang w:val="ro-RO"/>
        </w:rPr>
        <w:t>.</w:t>
      </w:r>
    </w:p>
    <w:p w14:paraId="14732DFC" w14:textId="77777777" w:rsidR="006878F5" w:rsidRPr="006878F5" w:rsidRDefault="006878F5" w:rsidP="006878F5">
      <w:pPr>
        <w:ind w:right="-846"/>
        <w:jc w:val="both"/>
        <w:rPr>
          <w:rFonts w:asciiTheme="majorHAnsi" w:hAnsiTheme="majorHAnsi"/>
          <w:b/>
          <w:sz w:val="26"/>
          <w:szCs w:val="26"/>
          <w:lang w:val="ro-RO"/>
        </w:rPr>
      </w:pPr>
    </w:p>
    <w:p w14:paraId="4E1916EC" w14:textId="77777777" w:rsidR="00313A00" w:rsidRPr="00313A00" w:rsidRDefault="00313A00" w:rsidP="00313A00">
      <w:pPr>
        <w:spacing w:after="0"/>
        <w:ind w:left="1440" w:right="-846"/>
        <w:jc w:val="both"/>
        <w:rPr>
          <w:rFonts w:asciiTheme="majorHAnsi" w:hAnsiTheme="majorHAnsi"/>
          <w:sz w:val="26"/>
          <w:szCs w:val="26"/>
          <w:lang w:val="ro-RO"/>
        </w:rPr>
      </w:pPr>
      <w:r>
        <w:rPr>
          <w:rFonts w:asciiTheme="majorHAnsi" w:hAnsiTheme="majorHAnsi"/>
          <w:sz w:val="26"/>
          <w:szCs w:val="26"/>
          <w:lang w:val="ro-RO"/>
        </w:rPr>
        <w:t xml:space="preserve">      </w:t>
      </w:r>
      <w:r w:rsidRPr="00313A00">
        <w:rPr>
          <w:rFonts w:asciiTheme="majorHAnsi" w:hAnsiTheme="majorHAnsi"/>
          <w:sz w:val="26"/>
          <w:szCs w:val="26"/>
          <w:lang w:val="ro-RO"/>
        </w:rPr>
        <w:t xml:space="preserve">PRIMAR, </w:t>
      </w:r>
      <w:r w:rsidRPr="00313A00">
        <w:rPr>
          <w:rFonts w:asciiTheme="majorHAnsi" w:hAnsiTheme="majorHAnsi"/>
          <w:sz w:val="26"/>
          <w:szCs w:val="26"/>
          <w:lang w:val="ro-RO"/>
        </w:rPr>
        <w:tab/>
      </w:r>
      <w:r w:rsidRPr="00313A00">
        <w:rPr>
          <w:rFonts w:asciiTheme="majorHAnsi" w:hAnsiTheme="majorHAnsi"/>
          <w:sz w:val="26"/>
          <w:szCs w:val="26"/>
          <w:lang w:val="ro-RO"/>
        </w:rPr>
        <w:tab/>
      </w:r>
      <w:r w:rsidRPr="00313A00">
        <w:rPr>
          <w:rFonts w:asciiTheme="majorHAnsi" w:hAnsiTheme="majorHAnsi"/>
          <w:sz w:val="26"/>
          <w:szCs w:val="26"/>
          <w:lang w:val="ro-RO"/>
        </w:rPr>
        <w:tab/>
      </w:r>
      <w:r w:rsidRPr="00313A00">
        <w:rPr>
          <w:rFonts w:asciiTheme="majorHAnsi" w:hAnsiTheme="majorHAnsi"/>
          <w:sz w:val="26"/>
          <w:szCs w:val="26"/>
          <w:lang w:val="ro-RO"/>
        </w:rPr>
        <w:tab/>
      </w:r>
      <w:r w:rsidRPr="00313A00">
        <w:rPr>
          <w:rFonts w:asciiTheme="majorHAnsi" w:hAnsiTheme="majorHAnsi"/>
          <w:sz w:val="26"/>
          <w:szCs w:val="26"/>
          <w:lang w:val="ro-RO"/>
        </w:rPr>
        <w:tab/>
      </w:r>
      <w:r w:rsidRPr="00313A00">
        <w:rPr>
          <w:rFonts w:asciiTheme="majorHAnsi" w:hAnsiTheme="majorHAnsi"/>
          <w:sz w:val="26"/>
          <w:szCs w:val="26"/>
          <w:lang w:val="ro-RO"/>
        </w:rPr>
        <w:tab/>
      </w:r>
      <w:r w:rsidRPr="00313A00">
        <w:rPr>
          <w:rFonts w:asciiTheme="majorHAnsi" w:hAnsiTheme="majorHAnsi"/>
          <w:sz w:val="26"/>
          <w:szCs w:val="26"/>
          <w:lang w:val="ro-RO"/>
        </w:rPr>
        <w:tab/>
        <w:t>SECRETAR GENERAL,</w:t>
      </w:r>
    </w:p>
    <w:p w14:paraId="33914935" w14:textId="604C613B" w:rsidR="00313A00" w:rsidRPr="00313A00" w:rsidRDefault="00A66D10" w:rsidP="00313A00">
      <w:pPr>
        <w:spacing w:after="0"/>
        <w:ind w:left="1440" w:right="-846"/>
        <w:jc w:val="both"/>
        <w:rPr>
          <w:rFonts w:asciiTheme="majorHAnsi" w:hAnsiTheme="majorHAnsi"/>
          <w:sz w:val="26"/>
          <w:szCs w:val="26"/>
          <w:lang w:val="ro-RO"/>
        </w:rPr>
      </w:pPr>
      <w:r>
        <w:rPr>
          <w:rFonts w:asciiTheme="majorHAnsi" w:hAnsiTheme="majorHAnsi"/>
          <w:sz w:val="26"/>
          <w:szCs w:val="26"/>
          <w:lang w:val="ro-RO"/>
        </w:rPr>
        <w:t>BOTEZATU ION</w:t>
      </w:r>
      <w:r w:rsidR="00313A00">
        <w:rPr>
          <w:rFonts w:asciiTheme="majorHAnsi" w:hAnsiTheme="majorHAnsi"/>
          <w:sz w:val="26"/>
          <w:szCs w:val="26"/>
          <w:lang w:val="ro-RO"/>
        </w:rPr>
        <w:tab/>
      </w:r>
      <w:r w:rsidR="00313A00">
        <w:rPr>
          <w:rFonts w:asciiTheme="majorHAnsi" w:hAnsiTheme="majorHAnsi"/>
          <w:sz w:val="26"/>
          <w:szCs w:val="26"/>
          <w:lang w:val="ro-RO"/>
        </w:rPr>
        <w:tab/>
      </w:r>
      <w:r w:rsidR="00313A00">
        <w:rPr>
          <w:rFonts w:asciiTheme="majorHAnsi" w:hAnsiTheme="majorHAnsi"/>
          <w:sz w:val="26"/>
          <w:szCs w:val="26"/>
          <w:lang w:val="ro-RO"/>
        </w:rPr>
        <w:tab/>
      </w:r>
      <w:r w:rsidR="00313A00">
        <w:rPr>
          <w:rFonts w:asciiTheme="majorHAnsi" w:hAnsiTheme="majorHAnsi"/>
          <w:sz w:val="26"/>
          <w:szCs w:val="26"/>
          <w:lang w:val="ro-RO"/>
        </w:rPr>
        <w:tab/>
      </w:r>
      <w:r w:rsidR="00313A00">
        <w:rPr>
          <w:rFonts w:asciiTheme="majorHAnsi" w:hAnsiTheme="majorHAnsi"/>
          <w:sz w:val="26"/>
          <w:szCs w:val="26"/>
          <w:lang w:val="ro-RO"/>
        </w:rPr>
        <w:tab/>
        <w:t xml:space="preserve"> </w:t>
      </w:r>
      <w:r>
        <w:rPr>
          <w:rFonts w:asciiTheme="majorHAnsi" w:hAnsiTheme="majorHAnsi"/>
          <w:sz w:val="26"/>
          <w:szCs w:val="26"/>
          <w:lang w:val="ro-RO"/>
        </w:rPr>
        <w:t xml:space="preserve">             </w:t>
      </w:r>
      <w:r w:rsidR="00313A00">
        <w:rPr>
          <w:rFonts w:asciiTheme="majorHAnsi" w:hAnsiTheme="majorHAnsi"/>
          <w:sz w:val="26"/>
          <w:szCs w:val="26"/>
          <w:lang w:val="ro-RO"/>
        </w:rPr>
        <w:t xml:space="preserve">   </w:t>
      </w:r>
      <w:r w:rsidR="00313A00" w:rsidRPr="00313A00">
        <w:rPr>
          <w:rFonts w:asciiTheme="majorHAnsi" w:hAnsiTheme="majorHAnsi"/>
          <w:sz w:val="26"/>
          <w:szCs w:val="26"/>
          <w:lang w:val="ro-RO"/>
        </w:rPr>
        <w:t>BEJAN MIRCEA</w:t>
      </w:r>
    </w:p>
    <w:sectPr w:rsidR="00313A00" w:rsidRPr="00313A00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 R">
    <w:altName w:val="Trebuchet MS"/>
    <w:charset w:val="00"/>
    <w:family w:val="swiss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977CFD"/>
    <w:multiLevelType w:val="hybridMultilevel"/>
    <w:tmpl w:val="70107F58"/>
    <w:lvl w:ilvl="0" w:tplc="E3781B22">
      <w:numFmt w:val="bullet"/>
      <w:lvlText w:val="-"/>
      <w:lvlJc w:val="left"/>
      <w:pPr>
        <w:ind w:left="1080" w:hanging="360"/>
      </w:pPr>
      <w:rPr>
        <w:rFonts w:ascii="Cambria" w:eastAsiaTheme="minorHAnsi" w:hAnsi="Cambria" w:cstheme="minorBidi" w:hint="default"/>
        <w:b w:val="0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60351A3B"/>
    <w:multiLevelType w:val="hybridMultilevel"/>
    <w:tmpl w:val="DE3078F4"/>
    <w:lvl w:ilvl="0" w:tplc="98DA52F4">
      <w:numFmt w:val="bullet"/>
      <w:lvlText w:val="-"/>
      <w:lvlJc w:val="left"/>
      <w:pPr>
        <w:ind w:left="1080" w:hanging="360"/>
      </w:pPr>
      <w:rPr>
        <w:rFonts w:ascii="Cambria" w:eastAsiaTheme="minorHAnsi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68178384">
    <w:abstractNumId w:val="1"/>
  </w:num>
  <w:num w:numId="2" w16cid:durableId="3845280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0141A"/>
    <w:rsid w:val="000E248D"/>
    <w:rsid w:val="00242640"/>
    <w:rsid w:val="00313A00"/>
    <w:rsid w:val="00365015"/>
    <w:rsid w:val="0039587D"/>
    <w:rsid w:val="0040141A"/>
    <w:rsid w:val="0040145F"/>
    <w:rsid w:val="0040752C"/>
    <w:rsid w:val="005D3F65"/>
    <w:rsid w:val="005F51F2"/>
    <w:rsid w:val="006878F5"/>
    <w:rsid w:val="006F631C"/>
    <w:rsid w:val="00734D0B"/>
    <w:rsid w:val="00834355"/>
    <w:rsid w:val="00954E63"/>
    <w:rsid w:val="00A22239"/>
    <w:rsid w:val="00A56B8D"/>
    <w:rsid w:val="00A66D10"/>
    <w:rsid w:val="00B73244"/>
    <w:rsid w:val="00CB31D3"/>
    <w:rsid w:val="00D04AE4"/>
    <w:rsid w:val="00D52E17"/>
    <w:rsid w:val="00E11E17"/>
    <w:rsid w:val="00E23EED"/>
    <w:rsid w:val="00F72E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B4FB96"/>
  <w15:docId w15:val="{2D33A085-4D7A-46E7-B033-8109667D7A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styleId="Listparagraf">
    <w:name w:val="List Paragraph"/>
    <w:basedOn w:val="Normal"/>
    <w:uiPriority w:val="34"/>
    <w:qFormat/>
    <w:rsid w:val="00E23EED"/>
    <w:pPr>
      <w:ind w:left="720"/>
      <w:contextualSpacing/>
    </w:pPr>
  </w:style>
  <w:style w:type="character" w:styleId="Hyperlink">
    <w:name w:val="Hyperlink"/>
    <w:basedOn w:val="Fontdeparagrafimplicit"/>
    <w:uiPriority w:val="99"/>
    <w:unhideWhenUsed/>
    <w:rsid w:val="00E23EED"/>
    <w:rPr>
      <w:color w:val="0000FF" w:themeColor="hyperlink"/>
      <w:u w:val="single"/>
    </w:rPr>
  </w:style>
  <w:style w:type="paragraph" w:styleId="TextnBalon">
    <w:name w:val="Balloon Text"/>
    <w:basedOn w:val="Normal"/>
    <w:link w:val="TextnBalonCaracter"/>
    <w:uiPriority w:val="99"/>
    <w:semiHidden/>
    <w:unhideWhenUsed/>
    <w:rsid w:val="00D04A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nBalonCaracter">
    <w:name w:val="Text în Balon Caracter"/>
    <w:basedOn w:val="Fontdeparagrafimplicit"/>
    <w:link w:val="TextnBalon"/>
    <w:uiPriority w:val="99"/>
    <w:semiHidden/>
    <w:rsid w:val="00D04AE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primaria_ivesti@yahoo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comunaivesti.ro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304</Words>
  <Characters>1766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Primarie</dc:creator>
  <cp:lastModifiedBy>DELL_Secretar</cp:lastModifiedBy>
  <cp:revision>17</cp:revision>
  <cp:lastPrinted>2025-10-10T13:06:00Z</cp:lastPrinted>
  <dcterms:created xsi:type="dcterms:W3CDTF">2020-02-25T09:57:00Z</dcterms:created>
  <dcterms:modified xsi:type="dcterms:W3CDTF">2025-10-10T13:07:00Z</dcterms:modified>
</cp:coreProperties>
</file>